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widowControl w:val="false"/>
        <w:spacing w:lineRule="exact" w:line="240" w:before="240" w:after="0"/>
        <w:ind w:left="0" w:right="0" w:hanging="0"/>
        <w:jc w:val="left"/>
        <w:rPr>
          <w:rFonts w:ascii="Comic Sans MS" w:hAnsi="Comic Sans MS" w:eastAsia="Comic Sans MS" w:cs="Comic Sans MS"/>
          <w:color w:val="365F91"/>
          <w:spacing w:val="0"/>
          <w:sz w:val="32"/>
          <w:u w:val="single"/>
        </w:rPr>
      </w:pPr>
      <w:r>
        <w:rPr>
          <w:rFonts w:eastAsia="Comic Sans MS" w:cs="Comic Sans MS" w:ascii="Comic Sans MS" w:hAnsi="Comic Sans MS"/>
          <w:b/>
          <w:color w:val="auto"/>
          <w:spacing w:val="0"/>
          <w:sz w:val="22"/>
          <w:shd w:fill="auto" w:val="clear"/>
        </w:rPr>
        <w:t xml:space="preserve">      </w:t>
      </w:r>
      <w:r>
        <w:rPr>
          <w:rFonts w:eastAsia="Comic Sans MS" w:cs="Comic Sans MS" w:ascii="Comic Sans MS" w:hAnsi="Comic Sans MS"/>
          <w:b/>
          <w:bCs/>
          <w:color w:val="auto"/>
          <w:spacing w:val="0"/>
          <w:sz w:val="22"/>
          <w:shd w:fill="auto" w:val="clear"/>
        </w:rPr>
        <w:t xml:space="preserve">   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sz w:val="32"/>
          <w:u w:val="single"/>
          <w:shd w:fill="auto" w:val="clear"/>
        </w:rPr>
        <w:t>FORMULAIRE DE LOCATION « PACK JEUX »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861141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861141"/>
          <w:spacing w:val="0"/>
          <w:sz w:val="24"/>
          <w:shd w:fill="auto" w:val="clear"/>
        </w:rPr>
      </w:r>
    </w:p>
    <w:p>
      <w:pPr>
        <w:pStyle w:val="Normal"/>
        <w:keepNext w:val="true"/>
        <w:keepLines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32"/>
          <w:shd w:fill="auto" w:val="clear"/>
        </w:rPr>
        <w:t xml:space="preserve">Jouons ensemble, Tous ensemble 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sz w:val="24"/>
          <w:shd w:fill="auto" w:val="clear"/>
        </w:rPr>
        <w:t xml:space="preserve">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365F91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21 B ANCIEN CHEMIN DE PEZENAS 34230 St Pargoire</w:t>
      </w:r>
    </w:p>
    <w:p>
      <w:pPr>
        <w:pStyle w:val="Normal"/>
        <w:keepNext w:val="true"/>
        <w:keepLines/>
        <w:widowControl w:val="false"/>
        <w:spacing w:lineRule="exact" w:line="240" w:before="0" w:after="0"/>
        <w:ind w:left="0" w:right="0" w:hanging="0"/>
        <w:jc w:val="left"/>
        <w:rPr/>
      </w:pPr>
      <w:hyperlink r:id="rId2">
        <w:r>
          <w:rPr>
            <w:rStyle w:val="LienInternet"/>
            <w:rFonts w:eastAsia="Comic Sans MS" w:cs="Comic Sans MS" w:ascii="Comic Sans MS" w:hAnsi="Comic Sans MS"/>
            <w:b/>
            <w:bCs/>
            <w:color w:val="861141"/>
            <w:spacing w:val="0"/>
            <w:sz w:val="22"/>
            <w:u w:val="single"/>
            <w:shd w:fill="auto" w:val="clear"/>
          </w:rPr>
          <w:t>www.autourdesjeuxdumonde.com</w:t>
        </w:r>
      </w:hyperlink>
      <w:hyperlink r:id="rId3">
        <w:r>
          <w:rPr>
            <w:rFonts w:eastAsia="Comic Sans MS" w:cs="Comic Sans MS" w:ascii="Comic Sans MS" w:hAnsi="Comic Sans MS"/>
            <w:b/>
            <w:bCs/>
            <w:color w:val="861141"/>
            <w:spacing w:val="0"/>
            <w:sz w:val="22"/>
            <w:u w:val="single"/>
            <w:shd w:fill="auto" w:val="clear"/>
          </w:rPr>
          <w:t xml:space="preserve"> – </w:t>
        </w:r>
      </w:hyperlink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u w:val="single"/>
          <w:shd w:fill="auto" w:val="clear"/>
        </w:rPr>
        <w:t xml:space="preserve">HelloAsso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b/>
          <w:b/>
          <w:color w:val="365F91"/>
          <w:spacing w:val="0"/>
          <w:sz w:val="22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Tél : 07.50.47.25.77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b/>
          <w:b/>
          <w:color w:val="365F91"/>
          <w:spacing w:val="0"/>
          <w:sz w:val="22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Souraya.jeuxdumonde@live.fr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color w:val="auto"/>
          <w:spacing w:val="0"/>
          <w:sz w:val="24"/>
          <w:shd w:fill="auto" w:val="clear"/>
        </w:rPr>
      </w:r>
    </w:p>
    <w:tbl>
      <w:tblPr>
        <w:tblW w:w="906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35" w:type="dxa"/>
        </w:tblCellMar>
      </w:tblPr>
      <w:tblGrid>
        <w:gridCol w:w="5052"/>
        <w:gridCol w:w="4008"/>
      </w:tblGrid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Prénom Nom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Adresse 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Téléphone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E-mail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Je souhaite un devis (o/n) : 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Lieu de la manifestation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louer les jeux pour une durée de :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venir prendre les jeux moi-même (o/n) :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prise des jeux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restitution des jeux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être livré (o/n) :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Lieu de livraison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livraison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reprise des jeux :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Je souhaite l’installation (o/n) :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la présence d’un animateur (o/n)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Chèque de caution obligatoire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auto"/>
                <w:spacing w:val="0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color w:val="auto"/>
                <w:spacing w:val="0"/>
                <w:sz w:val="22"/>
                <w:shd w:fill="auto" w:val="clear"/>
              </w:rPr>
              <w:t>500 €</w:t>
            </w:r>
          </w:p>
        </w:tc>
      </w:tr>
      <w:tr>
        <w:trPr>
          <w:trHeight w:val="1" w:hRule="atLeast"/>
        </w:trPr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adhérer  (o/n)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b/>
                <w:bCs/>
                <w:color w:val="861141"/>
              </w:rPr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color w:val="auto"/>
          <w:spacing w:val="0"/>
          <w:sz w:val="24"/>
          <w:shd w:fill="auto" w:val="clear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b/>
          <w:b/>
          <w:i/>
          <w:i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i/>
          <w:color w:val="861141"/>
          <w:spacing w:val="0"/>
          <w:sz w:val="24"/>
          <w:shd w:fill="auto" w:val="clear"/>
        </w:rPr>
        <w:t>Notez dans la grille les jeux qui vous intéressent 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4" w:type="dxa"/>
          <w:bottom w:w="0" w:type="dxa"/>
          <w:right w:w="54" w:type="dxa"/>
        </w:tblCellMar>
      </w:tblPr>
      <w:tblGrid>
        <w:gridCol w:w="3020"/>
        <w:gridCol w:w="3021"/>
        <w:gridCol w:w="3021"/>
      </w:tblGrid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SimSun" w:cs="Arial"/>
      <w:color w:val="auto"/>
      <w:kern w:val="2"/>
      <w:sz w:val="22"/>
      <w:szCs w:val="24"/>
      <w:lang w:val="fr-FR" w:eastAsia="zh-CN" w:bidi="hi-IN"/>
    </w:rPr>
  </w:style>
  <w:style w:type="character" w:styleId="ListLabel1">
    <w:name w:val="ListLabel 1"/>
    <w:qFormat/>
    <w:rPr>
      <w:rFonts w:ascii="Comic Sans MS" w:hAnsi="Comic Sans MS" w:eastAsia="Comic Sans MS" w:cs="Comic Sans MS"/>
      <w:b/>
      <w:color w:val="365F91"/>
      <w:spacing w:val="0"/>
      <w:sz w:val="22"/>
      <w:u w:val="singl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utourdesjeuxdumonde.com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LibreOffice/6.1.5.2$Windows_X86_64 LibreOffice_project/90f8dcf33c87b3705e78202e3df5142b201bd805</Application>
  <Pages>1</Pages>
  <Words>139</Words>
  <Characters>653</Characters>
  <CharactersWithSpaces>810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2019-04-17T16:54:32Z</dcterms:modified>
  <cp:revision>1</cp:revision>
  <dc:subject/>
  <dc:title/>
</cp:coreProperties>
</file>